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04" w:rsidRDefault="00CD4149" w:rsidP="00E94DD2">
      <w:pPr>
        <w:pBdr>
          <w:top w:val="single" w:sz="4" w:space="1" w:color="auto"/>
          <w:left w:val="single" w:sz="4" w:space="4" w:color="auto"/>
          <w:bottom w:val="single" w:sz="4" w:space="1" w:color="auto"/>
          <w:right w:val="single" w:sz="4" w:space="4" w:color="auto"/>
        </w:pBdr>
        <w:spacing w:before="45" w:after="45" w:line="240" w:lineRule="auto"/>
        <w:rPr>
          <w:rFonts w:ascii="Arial" w:eastAsia="Times New Roman" w:hAnsi="Arial" w:cs="Arial"/>
          <w:i/>
          <w:sz w:val="24"/>
          <w:szCs w:val="24"/>
          <w:lang w:eastAsia="lt-LT"/>
        </w:rPr>
      </w:pPr>
      <w:r>
        <w:rPr>
          <w:rFonts w:ascii="Arial" w:eastAsia="Times New Roman" w:hAnsi="Arial" w:cs="Arial"/>
          <w:i/>
          <w:noProof/>
          <w:sz w:val="24"/>
          <w:szCs w:val="24"/>
          <w:lang w:eastAsia="lt-LT"/>
        </w:rPr>
        <w:drawing>
          <wp:inline distT="0" distB="0" distL="0" distR="0">
            <wp:extent cx="3028950" cy="865194"/>
            <wp:effectExtent l="1905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030951" cy="865765"/>
                    </a:xfrm>
                    <a:prstGeom prst="rect">
                      <a:avLst/>
                    </a:prstGeom>
                    <a:noFill/>
                    <a:ln w="9525">
                      <a:noFill/>
                      <a:miter lim="800000"/>
                      <a:headEnd/>
                      <a:tailEnd/>
                    </a:ln>
                  </pic:spPr>
                </pic:pic>
              </a:graphicData>
            </a:graphic>
          </wp:inline>
        </w:drawing>
      </w:r>
    </w:p>
    <w:p w:rsidR="00E94DD2" w:rsidRPr="00E94DD2" w:rsidRDefault="00E94DD2" w:rsidP="00E94DD2">
      <w:pPr>
        <w:pBdr>
          <w:top w:val="single" w:sz="4" w:space="1" w:color="auto"/>
          <w:left w:val="single" w:sz="4" w:space="4" w:color="auto"/>
          <w:bottom w:val="single" w:sz="4" w:space="1" w:color="auto"/>
          <w:right w:val="single" w:sz="4" w:space="4" w:color="auto"/>
        </w:pBdr>
        <w:spacing w:before="45" w:after="45" w:line="240" w:lineRule="auto"/>
        <w:rPr>
          <w:rFonts w:ascii="Arial" w:eastAsia="Times New Roman" w:hAnsi="Arial" w:cs="Arial"/>
          <w:i/>
          <w:sz w:val="24"/>
          <w:szCs w:val="24"/>
          <w:lang w:eastAsia="lt-LT"/>
        </w:rPr>
      </w:pPr>
    </w:p>
    <w:p w:rsidR="00921004" w:rsidRPr="00921004" w:rsidRDefault="00921004" w:rsidP="00921004">
      <w:pPr>
        <w:spacing w:before="45" w:after="45" w:line="240" w:lineRule="auto"/>
        <w:rPr>
          <w:rFonts w:ascii="Arial" w:eastAsia="Times New Roman" w:hAnsi="Arial" w:cs="Arial"/>
          <w:color w:val="686868"/>
          <w:sz w:val="24"/>
          <w:szCs w:val="24"/>
          <w:lang w:eastAsia="lt-LT"/>
        </w:rPr>
      </w:pPr>
    </w:p>
    <w:p w:rsidR="00921004" w:rsidRDefault="00921004" w:rsidP="00921004">
      <w:pPr>
        <w:spacing w:before="45" w:after="45" w:line="240" w:lineRule="auto"/>
        <w:rPr>
          <w:rFonts w:ascii="Arial" w:eastAsia="Times New Roman" w:hAnsi="Arial" w:cs="Arial"/>
          <w:b/>
          <w:sz w:val="24"/>
          <w:szCs w:val="24"/>
          <w:lang w:eastAsia="lt-LT"/>
        </w:rPr>
      </w:pPr>
      <w:r w:rsidRPr="00921004">
        <w:rPr>
          <w:rFonts w:ascii="Arial" w:eastAsia="Times New Roman" w:hAnsi="Arial" w:cs="Arial"/>
          <w:b/>
          <w:sz w:val="24"/>
          <w:szCs w:val="24"/>
          <w:lang w:eastAsia="lt-LT"/>
        </w:rPr>
        <w:t xml:space="preserve">Projekto pavadinimas  - </w:t>
      </w:r>
      <w:r w:rsidR="00B91460">
        <w:rPr>
          <w:rFonts w:ascii="Arial" w:eastAsia="Times New Roman" w:hAnsi="Arial" w:cs="Arial"/>
          <w:b/>
          <w:sz w:val="24"/>
          <w:szCs w:val="24"/>
          <w:lang w:eastAsia="lt-LT"/>
        </w:rPr>
        <w:t>„</w:t>
      </w:r>
      <w:proofErr w:type="spellStart"/>
      <w:r w:rsidR="00B91460">
        <w:rPr>
          <w:rFonts w:ascii="Arial" w:eastAsia="Times New Roman" w:hAnsi="Arial" w:cs="Arial"/>
          <w:b/>
          <w:sz w:val="24"/>
          <w:szCs w:val="24"/>
          <w:lang w:eastAsia="lt-LT"/>
        </w:rPr>
        <w:t>Do</w:t>
      </w:r>
      <w:proofErr w:type="spellEnd"/>
      <w:r w:rsidR="00B91460">
        <w:rPr>
          <w:rFonts w:ascii="Arial" w:eastAsia="Times New Roman" w:hAnsi="Arial" w:cs="Arial"/>
          <w:b/>
          <w:sz w:val="24"/>
          <w:szCs w:val="24"/>
          <w:lang w:eastAsia="lt-LT"/>
        </w:rPr>
        <w:t xml:space="preserve"> It </w:t>
      </w:r>
      <w:proofErr w:type="spellStart"/>
      <w:r w:rsidR="00B91460">
        <w:rPr>
          <w:rFonts w:ascii="Arial" w:eastAsia="Times New Roman" w:hAnsi="Arial" w:cs="Arial"/>
          <w:b/>
          <w:sz w:val="24"/>
          <w:szCs w:val="24"/>
          <w:lang w:eastAsia="lt-LT"/>
        </w:rPr>
        <w:t>Yourself</w:t>
      </w:r>
      <w:proofErr w:type="spellEnd"/>
      <w:r w:rsidR="00B91460">
        <w:rPr>
          <w:rFonts w:ascii="Arial" w:eastAsia="Times New Roman" w:hAnsi="Arial" w:cs="Arial"/>
          <w:b/>
          <w:sz w:val="24"/>
          <w:szCs w:val="24"/>
          <w:lang w:eastAsia="lt-LT"/>
        </w:rPr>
        <w:t>“ ( „ Pasidaryk Pats“)</w:t>
      </w:r>
    </w:p>
    <w:p w:rsidR="00921004" w:rsidRPr="00921004" w:rsidRDefault="00921004" w:rsidP="00921004">
      <w:pPr>
        <w:spacing w:before="45" w:after="45" w:line="240" w:lineRule="auto"/>
        <w:rPr>
          <w:rFonts w:ascii="Arial" w:eastAsia="Times New Roman" w:hAnsi="Arial" w:cs="Arial"/>
          <w:b/>
          <w:sz w:val="24"/>
          <w:szCs w:val="24"/>
          <w:lang w:eastAsia="lt-LT"/>
        </w:rPr>
      </w:pPr>
    </w:p>
    <w:p w:rsidR="00921004" w:rsidRPr="00921004" w:rsidRDefault="00921004" w:rsidP="00921004">
      <w:pPr>
        <w:spacing w:before="45" w:after="45" w:line="240" w:lineRule="auto"/>
        <w:rPr>
          <w:rFonts w:ascii="Arial" w:eastAsia="Times New Roman" w:hAnsi="Arial" w:cs="Arial"/>
          <w:sz w:val="24"/>
          <w:szCs w:val="24"/>
          <w:lang w:eastAsia="lt-LT"/>
        </w:rPr>
      </w:pPr>
      <w:r w:rsidRPr="00921004">
        <w:rPr>
          <w:rFonts w:ascii="Arial" w:eastAsia="Times New Roman" w:hAnsi="Arial" w:cs="Arial"/>
          <w:b/>
          <w:bCs/>
          <w:sz w:val="24"/>
          <w:szCs w:val="24"/>
          <w:lang w:eastAsia="lt-LT"/>
        </w:rPr>
        <w:t xml:space="preserve">Projekto dotacijos sutarties Nr. - </w:t>
      </w:r>
    </w:p>
    <w:p w:rsidR="00921004" w:rsidRPr="00921004" w:rsidRDefault="00921004" w:rsidP="00921004">
      <w:pPr>
        <w:spacing w:after="45" w:line="240" w:lineRule="auto"/>
        <w:rPr>
          <w:rFonts w:ascii="Arial" w:eastAsia="Times New Roman" w:hAnsi="Arial" w:cs="Arial"/>
          <w:sz w:val="24"/>
          <w:szCs w:val="24"/>
          <w:lang w:eastAsia="lt-LT"/>
        </w:rPr>
      </w:pPr>
    </w:p>
    <w:p w:rsidR="00921004" w:rsidRDefault="00921004" w:rsidP="00921004">
      <w:pPr>
        <w:spacing w:before="45" w:after="45" w:line="240" w:lineRule="auto"/>
        <w:rPr>
          <w:rFonts w:ascii="Arial" w:eastAsia="Times New Roman" w:hAnsi="Arial" w:cs="Arial"/>
          <w:b/>
          <w:bCs/>
          <w:sz w:val="24"/>
          <w:szCs w:val="24"/>
          <w:lang w:eastAsia="lt-LT"/>
        </w:rPr>
      </w:pPr>
      <w:r w:rsidRPr="00921004">
        <w:rPr>
          <w:rFonts w:ascii="Arial" w:eastAsia="Times New Roman" w:hAnsi="Arial" w:cs="Arial"/>
          <w:b/>
          <w:bCs/>
          <w:sz w:val="24"/>
          <w:szCs w:val="24"/>
          <w:lang w:eastAsia="lt-LT"/>
        </w:rPr>
        <w:t>Projekto trukmė  -</w:t>
      </w:r>
      <w:r w:rsidR="00B91460">
        <w:rPr>
          <w:rFonts w:ascii="Arial" w:eastAsia="Times New Roman" w:hAnsi="Arial" w:cs="Arial"/>
          <w:b/>
          <w:bCs/>
          <w:sz w:val="24"/>
          <w:szCs w:val="24"/>
          <w:lang w:eastAsia="lt-LT"/>
        </w:rPr>
        <w:t xml:space="preserve"> 2 metai</w:t>
      </w:r>
    </w:p>
    <w:p w:rsidR="00921004" w:rsidRPr="00921004" w:rsidRDefault="00921004" w:rsidP="00921004">
      <w:pPr>
        <w:spacing w:before="45" w:after="45" w:line="240" w:lineRule="auto"/>
        <w:rPr>
          <w:rFonts w:ascii="Arial" w:eastAsia="Times New Roman" w:hAnsi="Arial" w:cs="Arial"/>
          <w:sz w:val="24"/>
          <w:szCs w:val="24"/>
          <w:lang w:eastAsia="lt-LT"/>
        </w:rPr>
      </w:pPr>
    </w:p>
    <w:p w:rsidR="00921004" w:rsidRDefault="00921004" w:rsidP="00921004">
      <w:pPr>
        <w:spacing w:before="45" w:after="45" w:line="240" w:lineRule="auto"/>
        <w:rPr>
          <w:rFonts w:ascii="Arial" w:eastAsia="Times New Roman" w:hAnsi="Arial" w:cs="Arial"/>
          <w:b/>
          <w:bCs/>
          <w:sz w:val="24"/>
          <w:szCs w:val="24"/>
          <w:lang w:eastAsia="lt-LT"/>
        </w:rPr>
      </w:pPr>
      <w:r w:rsidRPr="00921004">
        <w:rPr>
          <w:rFonts w:ascii="Arial" w:eastAsia="Times New Roman" w:hAnsi="Arial" w:cs="Arial"/>
          <w:b/>
          <w:bCs/>
          <w:sz w:val="24"/>
          <w:szCs w:val="24"/>
          <w:lang w:eastAsia="lt-LT"/>
        </w:rPr>
        <w:t xml:space="preserve">Projekto partneriai </w:t>
      </w:r>
      <w:r>
        <w:rPr>
          <w:rFonts w:ascii="Arial" w:eastAsia="Times New Roman" w:hAnsi="Arial" w:cs="Arial"/>
          <w:b/>
          <w:bCs/>
          <w:sz w:val="24"/>
          <w:szCs w:val="24"/>
          <w:lang w:eastAsia="lt-LT"/>
        </w:rPr>
        <w:t xml:space="preserve">: </w:t>
      </w:r>
    </w:p>
    <w:p w:rsidR="00B91460" w:rsidRDefault="00B91460" w:rsidP="00B91460">
      <w:pPr>
        <w:pStyle w:val="Sraopastraipa"/>
        <w:numPr>
          <w:ilvl w:val="0"/>
          <w:numId w:val="1"/>
        </w:numPr>
        <w:rPr>
          <w:rFonts w:ascii="Times New Roman" w:hAnsi="Times New Roman" w:cs="Times New Roman"/>
          <w:sz w:val="24"/>
          <w:szCs w:val="24"/>
          <w:lang w:val="en-GB"/>
        </w:rPr>
      </w:pPr>
      <w:r w:rsidRPr="00B91460">
        <w:rPr>
          <w:rFonts w:ascii="Times New Roman" w:hAnsi="Times New Roman" w:cs="Times New Roman"/>
          <w:sz w:val="24"/>
          <w:szCs w:val="24"/>
          <w:lang w:val="en-GB"/>
        </w:rPr>
        <w:t xml:space="preserve">Rokiskio </w:t>
      </w:r>
      <w:proofErr w:type="spellStart"/>
      <w:r w:rsidRPr="00B91460">
        <w:rPr>
          <w:rFonts w:ascii="Times New Roman" w:hAnsi="Times New Roman" w:cs="Times New Roman"/>
          <w:sz w:val="24"/>
          <w:szCs w:val="24"/>
          <w:lang w:val="en-GB"/>
        </w:rPr>
        <w:t>Juozo</w:t>
      </w:r>
      <w:proofErr w:type="spellEnd"/>
      <w:r w:rsidRPr="00B91460">
        <w:rPr>
          <w:rFonts w:ascii="Times New Roman" w:hAnsi="Times New Roman" w:cs="Times New Roman"/>
          <w:sz w:val="24"/>
          <w:szCs w:val="24"/>
          <w:lang w:val="en-GB"/>
        </w:rPr>
        <w:t xml:space="preserve"> </w:t>
      </w:r>
      <w:proofErr w:type="spellStart"/>
      <w:r w:rsidRPr="00B91460">
        <w:rPr>
          <w:rFonts w:ascii="Times New Roman" w:hAnsi="Times New Roman" w:cs="Times New Roman"/>
          <w:sz w:val="24"/>
          <w:szCs w:val="24"/>
          <w:lang w:val="en-GB"/>
        </w:rPr>
        <w:t>Tumo-Vaižganto</w:t>
      </w:r>
      <w:proofErr w:type="spellEnd"/>
      <w:r w:rsidRPr="00B91460">
        <w:rPr>
          <w:rFonts w:ascii="Times New Roman" w:hAnsi="Times New Roman" w:cs="Times New Roman"/>
          <w:sz w:val="24"/>
          <w:szCs w:val="24"/>
          <w:lang w:val="en-GB"/>
        </w:rPr>
        <w:t xml:space="preserve"> gimnazija ,</w:t>
      </w:r>
      <w:proofErr w:type="spellStart"/>
      <w:r>
        <w:rPr>
          <w:rFonts w:ascii="Times New Roman" w:hAnsi="Times New Roman" w:cs="Times New Roman"/>
          <w:sz w:val="24"/>
          <w:szCs w:val="24"/>
          <w:lang w:val="en-GB"/>
        </w:rPr>
        <w:t>Rokiš</w:t>
      </w:r>
      <w:r w:rsidRPr="00B91460">
        <w:rPr>
          <w:rFonts w:ascii="Times New Roman" w:hAnsi="Times New Roman" w:cs="Times New Roman"/>
          <w:sz w:val="24"/>
          <w:szCs w:val="24"/>
          <w:lang w:val="en-GB"/>
        </w:rPr>
        <w:t>kis,Lietuva</w:t>
      </w:r>
      <w:proofErr w:type="spellEnd"/>
    </w:p>
    <w:p w:rsidR="00B91460" w:rsidRPr="00B91460" w:rsidRDefault="00B91460" w:rsidP="00B91460">
      <w:pPr>
        <w:pStyle w:val="Sraopastraipa"/>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P</w:t>
      </w:r>
      <w:r w:rsidRPr="00B91460">
        <w:rPr>
          <w:rFonts w:ascii="Times New Roman" w:hAnsi="Times New Roman" w:cs="Times New Roman"/>
          <w:sz w:val="24"/>
          <w:szCs w:val="24"/>
          <w:lang w:val="en-GB"/>
        </w:rPr>
        <w:t xml:space="preserve">rva </w:t>
      </w:r>
      <w:proofErr w:type="spellStart"/>
      <w:r w:rsidRPr="00B91460">
        <w:rPr>
          <w:rFonts w:ascii="Times New Roman" w:hAnsi="Times New Roman" w:cs="Times New Roman"/>
          <w:sz w:val="24"/>
          <w:szCs w:val="24"/>
          <w:lang w:val="en-GB"/>
        </w:rPr>
        <w:t>ekonomskaskola</w:t>
      </w:r>
      <w:proofErr w:type="spellEnd"/>
      <w:r w:rsidRPr="00B91460">
        <w:rPr>
          <w:rFonts w:ascii="Times New Roman" w:hAnsi="Times New Roman" w:cs="Times New Roman"/>
          <w:sz w:val="24"/>
          <w:szCs w:val="24"/>
          <w:lang w:val="en-GB"/>
        </w:rPr>
        <w:t xml:space="preserve">, </w:t>
      </w:r>
      <w:proofErr w:type="spellStart"/>
      <w:r w:rsidRPr="00B91460">
        <w:rPr>
          <w:rFonts w:ascii="Times New Roman" w:hAnsi="Times New Roman" w:cs="Times New Roman"/>
          <w:sz w:val="24"/>
          <w:szCs w:val="24"/>
          <w:lang w:val="en-GB"/>
        </w:rPr>
        <w:t>Zagreb</w:t>
      </w:r>
      <w:r>
        <w:rPr>
          <w:rFonts w:ascii="Times New Roman" w:hAnsi="Times New Roman" w:cs="Times New Roman"/>
          <w:sz w:val="24"/>
          <w:szCs w:val="24"/>
          <w:lang w:val="en-GB"/>
        </w:rPr>
        <w:t>as</w:t>
      </w:r>
      <w:proofErr w:type="spellEnd"/>
      <w:r w:rsidRPr="00B91460">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w:t>
      </w:r>
      <w:r w:rsidRPr="00B91460">
        <w:rPr>
          <w:rFonts w:ascii="Times New Roman" w:hAnsi="Times New Roman" w:cs="Times New Roman"/>
          <w:sz w:val="24"/>
          <w:szCs w:val="24"/>
          <w:lang w:val="en-GB"/>
        </w:rPr>
        <w:t>roati</w:t>
      </w:r>
      <w:r>
        <w:rPr>
          <w:rFonts w:ascii="Times New Roman" w:hAnsi="Times New Roman" w:cs="Times New Roman"/>
          <w:sz w:val="24"/>
          <w:szCs w:val="24"/>
          <w:lang w:val="en-GB"/>
        </w:rPr>
        <w:t>j</w:t>
      </w:r>
      <w:r w:rsidRPr="00B91460">
        <w:rPr>
          <w:rFonts w:ascii="Times New Roman" w:hAnsi="Times New Roman" w:cs="Times New Roman"/>
          <w:sz w:val="24"/>
          <w:szCs w:val="24"/>
          <w:lang w:val="en-GB"/>
        </w:rPr>
        <w:t>a</w:t>
      </w:r>
      <w:proofErr w:type="spellEnd"/>
    </w:p>
    <w:p w:rsidR="00B91460" w:rsidRDefault="00B91460" w:rsidP="00B91460">
      <w:pPr>
        <w:pStyle w:val="Sraopastraipa"/>
        <w:numPr>
          <w:ilvl w:val="0"/>
          <w:numId w:val="1"/>
        </w:numPr>
        <w:rPr>
          <w:rFonts w:ascii="Times New Roman" w:hAnsi="Times New Roman" w:cs="Times New Roman"/>
          <w:sz w:val="24"/>
          <w:szCs w:val="24"/>
          <w:lang w:val="en-GB"/>
        </w:rPr>
      </w:pPr>
      <w:proofErr w:type="spellStart"/>
      <w:r>
        <w:rPr>
          <w:rFonts w:ascii="Times New Roman" w:hAnsi="Times New Roman" w:cs="Times New Roman"/>
          <w:sz w:val="24"/>
          <w:szCs w:val="24"/>
          <w:lang w:val="en-GB"/>
        </w:rPr>
        <w:t>Agrupamento</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Escolas</w:t>
      </w:r>
      <w:proofErr w:type="spellEnd"/>
      <w:r>
        <w:rPr>
          <w:rFonts w:ascii="Times New Roman" w:hAnsi="Times New Roman" w:cs="Times New Roman"/>
          <w:sz w:val="24"/>
          <w:szCs w:val="24"/>
          <w:lang w:val="en-GB"/>
        </w:rPr>
        <w:t xml:space="preserve"> de Santa Maria das </w:t>
      </w:r>
      <w:proofErr w:type="spellStart"/>
      <w:r>
        <w:rPr>
          <w:rFonts w:ascii="Times New Roman" w:hAnsi="Times New Roman" w:cs="Times New Roman"/>
          <w:sz w:val="24"/>
          <w:szCs w:val="24"/>
          <w:lang w:val="en-GB"/>
        </w:rPr>
        <w:t>Olivais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Lisabona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Portugalija</w:t>
      </w:r>
      <w:proofErr w:type="spellEnd"/>
    </w:p>
    <w:p w:rsidR="00B91460" w:rsidRPr="00980937" w:rsidRDefault="00B91460" w:rsidP="00B91460">
      <w:pPr>
        <w:pStyle w:val="Sraopastraipa"/>
        <w:numPr>
          <w:ilvl w:val="0"/>
          <w:numId w:val="1"/>
        </w:numPr>
        <w:rPr>
          <w:rFonts w:ascii="Times New Roman" w:hAnsi="Times New Roman" w:cs="Times New Roman"/>
          <w:sz w:val="24"/>
          <w:szCs w:val="24"/>
          <w:lang w:val="en-GB"/>
        </w:rPr>
      </w:pPr>
      <w:r w:rsidRPr="00980937">
        <w:rPr>
          <w:rFonts w:ascii="Times New Roman" w:hAnsi="Times New Roman" w:cs="Times New Roman"/>
          <w:sz w:val="24"/>
          <w:szCs w:val="24"/>
          <w:lang w:val="en-GB"/>
        </w:rPr>
        <w:t xml:space="preserve">IIS Francesco </w:t>
      </w:r>
      <w:proofErr w:type="spellStart"/>
      <w:r w:rsidRPr="00980937">
        <w:rPr>
          <w:rFonts w:ascii="Times New Roman" w:hAnsi="Times New Roman" w:cs="Times New Roman"/>
          <w:sz w:val="24"/>
          <w:szCs w:val="24"/>
          <w:lang w:val="en-GB"/>
        </w:rPr>
        <w:t>Orioli</w:t>
      </w:r>
      <w:proofErr w:type="spellEnd"/>
      <w:r w:rsidRPr="00980937">
        <w:rPr>
          <w:rFonts w:ascii="Times New Roman" w:hAnsi="Times New Roman" w:cs="Times New Roman"/>
          <w:sz w:val="24"/>
          <w:szCs w:val="24"/>
          <w:lang w:val="en-GB"/>
        </w:rPr>
        <w:t xml:space="preserve">, </w:t>
      </w:r>
      <w:proofErr w:type="spellStart"/>
      <w:r w:rsidRPr="00980937">
        <w:rPr>
          <w:rFonts w:ascii="Times New Roman" w:hAnsi="Times New Roman" w:cs="Times New Roman"/>
          <w:sz w:val="24"/>
          <w:szCs w:val="24"/>
          <w:lang w:val="en-GB"/>
        </w:rPr>
        <w:t>Viterbo</w:t>
      </w:r>
      <w:proofErr w:type="spellEnd"/>
      <w:r w:rsidRPr="00980937">
        <w:rPr>
          <w:rFonts w:ascii="Times New Roman" w:hAnsi="Times New Roman" w:cs="Times New Roman"/>
          <w:sz w:val="24"/>
          <w:szCs w:val="24"/>
          <w:lang w:val="en-GB"/>
        </w:rPr>
        <w:t xml:space="preserve">, </w:t>
      </w:r>
      <w:proofErr w:type="spellStart"/>
      <w:r w:rsidRPr="00980937">
        <w:rPr>
          <w:rFonts w:ascii="Times New Roman" w:hAnsi="Times New Roman" w:cs="Times New Roman"/>
          <w:sz w:val="24"/>
          <w:szCs w:val="24"/>
          <w:lang w:val="en-GB"/>
        </w:rPr>
        <w:t>Ital</w:t>
      </w:r>
      <w:r>
        <w:rPr>
          <w:rFonts w:ascii="Times New Roman" w:hAnsi="Times New Roman" w:cs="Times New Roman"/>
          <w:sz w:val="24"/>
          <w:szCs w:val="24"/>
          <w:lang w:val="en-GB"/>
        </w:rPr>
        <w:t>ija</w:t>
      </w:r>
      <w:proofErr w:type="spellEnd"/>
    </w:p>
    <w:p w:rsidR="00B91460" w:rsidRPr="00921004" w:rsidRDefault="00B91460" w:rsidP="00921004">
      <w:pPr>
        <w:spacing w:before="45" w:after="45" w:line="240" w:lineRule="auto"/>
        <w:rPr>
          <w:rFonts w:ascii="Arial" w:eastAsia="Times New Roman" w:hAnsi="Arial" w:cs="Arial"/>
          <w:sz w:val="24"/>
          <w:szCs w:val="24"/>
          <w:lang w:eastAsia="lt-LT"/>
        </w:rPr>
      </w:pPr>
    </w:p>
    <w:p w:rsidR="00921004" w:rsidRDefault="00921004" w:rsidP="00921004">
      <w:pPr>
        <w:spacing w:before="45" w:after="45" w:line="240" w:lineRule="auto"/>
        <w:rPr>
          <w:rFonts w:ascii="Arial" w:eastAsia="Times New Roman" w:hAnsi="Arial" w:cs="Arial"/>
          <w:sz w:val="24"/>
          <w:szCs w:val="24"/>
          <w:lang w:eastAsia="lt-LT"/>
        </w:rPr>
      </w:pPr>
      <w:r w:rsidRPr="00921004">
        <w:rPr>
          <w:rFonts w:ascii="Arial" w:eastAsia="Times New Roman" w:hAnsi="Arial" w:cs="Arial"/>
          <w:b/>
          <w:bCs/>
          <w:sz w:val="24"/>
          <w:szCs w:val="24"/>
          <w:lang w:eastAsia="lt-LT"/>
        </w:rPr>
        <w:t xml:space="preserve">Projekto koordinatorius - </w:t>
      </w:r>
      <w:r w:rsidRPr="00921004">
        <w:rPr>
          <w:rFonts w:ascii="Arial" w:eastAsia="Times New Roman" w:hAnsi="Arial" w:cs="Arial"/>
          <w:sz w:val="24"/>
          <w:szCs w:val="24"/>
          <w:lang w:eastAsia="lt-LT"/>
        </w:rPr>
        <w:t> </w:t>
      </w:r>
      <w:r w:rsidR="00B91460">
        <w:rPr>
          <w:rFonts w:ascii="Arial" w:eastAsia="Times New Roman" w:hAnsi="Arial" w:cs="Arial"/>
          <w:sz w:val="24"/>
          <w:szCs w:val="24"/>
          <w:lang w:eastAsia="lt-LT"/>
        </w:rPr>
        <w:t xml:space="preserve">Irena </w:t>
      </w:r>
      <w:proofErr w:type="spellStart"/>
      <w:r w:rsidR="00B91460">
        <w:rPr>
          <w:rFonts w:ascii="Arial" w:eastAsia="Times New Roman" w:hAnsi="Arial" w:cs="Arial"/>
          <w:sz w:val="24"/>
          <w:szCs w:val="24"/>
          <w:lang w:eastAsia="lt-LT"/>
        </w:rPr>
        <w:t>Laužadienė</w:t>
      </w:r>
      <w:proofErr w:type="spellEnd"/>
      <w:r w:rsidR="00B91460">
        <w:rPr>
          <w:rFonts w:ascii="Arial" w:eastAsia="Times New Roman" w:hAnsi="Arial" w:cs="Arial"/>
          <w:sz w:val="24"/>
          <w:szCs w:val="24"/>
          <w:lang w:eastAsia="lt-LT"/>
        </w:rPr>
        <w:t xml:space="preserve">, anglų kalbos mokytoja- metodininkė, </w:t>
      </w:r>
      <w:proofErr w:type="spellStart"/>
      <w:r w:rsidR="00B91460">
        <w:rPr>
          <w:rFonts w:ascii="Arial" w:eastAsia="Times New Roman" w:hAnsi="Arial" w:cs="Arial"/>
          <w:sz w:val="24"/>
          <w:szCs w:val="24"/>
          <w:lang w:eastAsia="lt-LT"/>
        </w:rPr>
        <w:t>mob</w:t>
      </w:r>
      <w:proofErr w:type="spellEnd"/>
      <w:r w:rsidR="00B91460">
        <w:rPr>
          <w:rFonts w:ascii="Arial" w:eastAsia="Times New Roman" w:hAnsi="Arial" w:cs="Arial"/>
          <w:sz w:val="24"/>
          <w:szCs w:val="24"/>
          <w:lang w:eastAsia="lt-LT"/>
        </w:rPr>
        <w:t>. Tel.+ 370 615 55654</w:t>
      </w:r>
      <w:r w:rsidR="00B91460">
        <w:rPr>
          <w:rFonts w:ascii="Arial" w:eastAsia="Times New Roman" w:hAnsi="Arial" w:cs="Arial"/>
          <w:i/>
          <w:sz w:val="24"/>
          <w:szCs w:val="24"/>
          <w:lang w:eastAsia="lt-LT"/>
        </w:rPr>
        <w:t xml:space="preserve"> , </w:t>
      </w:r>
      <w:hyperlink r:id="rId7" w:history="1">
        <w:r w:rsidR="00B91460" w:rsidRPr="00940B5F">
          <w:rPr>
            <w:rStyle w:val="Hipersaitas"/>
            <w:rFonts w:ascii="Arial" w:eastAsia="Times New Roman" w:hAnsi="Arial" w:cs="Arial"/>
            <w:i/>
            <w:sz w:val="24"/>
            <w:szCs w:val="24"/>
            <w:lang w:eastAsia="lt-LT"/>
          </w:rPr>
          <w:t>laurena69@gmail.com</w:t>
        </w:r>
      </w:hyperlink>
      <w:r w:rsidR="00B91460">
        <w:rPr>
          <w:rFonts w:ascii="Arial" w:eastAsia="Times New Roman" w:hAnsi="Arial" w:cs="Arial"/>
          <w:i/>
          <w:sz w:val="24"/>
          <w:szCs w:val="24"/>
          <w:lang w:eastAsia="lt-LT"/>
        </w:rPr>
        <w:t xml:space="preserve"> </w:t>
      </w:r>
    </w:p>
    <w:p w:rsidR="00921004" w:rsidRPr="00921004" w:rsidRDefault="00921004" w:rsidP="00921004">
      <w:pPr>
        <w:spacing w:before="45" w:after="45" w:line="240" w:lineRule="auto"/>
        <w:rPr>
          <w:rFonts w:ascii="Arial" w:eastAsia="Times New Roman" w:hAnsi="Arial" w:cs="Arial"/>
          <w:sz w:val="24"/>
          <w:szCs w:val="24"/>
          <w:lang w:eastAsia="lt-LT"/>
        </w:rPr>
      </w:pPr>
    </w:p>
    <w:p w:rsidR="00921004" w:rsidRDefault="00921004" w:rsidP="00921004">
      <w:pPr>
        <w:spacing w:before="45" w:after="45" w:line="240" w:lineRule="auto"/>
        <w:rPr>
          <w:rFonts w:ascii="Arial" w:eastAsia="Times New Roman" w:hAnsi="Arial" w:cs="Arial"/>
          <w:b/>
          <w:bCs/>
          <w:sz w:val="24"/>
          <w:szCs w:val="24"/>
          <w:lang w:eastAsia="lt-LT"/>
        </w:rPr>
      </w:pPr>
      <w:r w:rsidRPr="00921004">
        <w:rPr>
          <w:rFonts w:ascii="Arial" w:eastAsia="Times New Roman" w:hAnsi="Arial" w:cs="Arial"/>
          <w:b/>
          <w:bCs/>
          <w:sz w:val="24"/>
          <w:szCs w:val="24"/>
          <w:lang w:eastAsia="lt-LT"/>
        </w:rPr>
        <w:t>Projekto tiksla</w:t>
      </w:r>
      <w:r w:rsidR="00B91460">
        <w:rPr>
          <w:rFonts w:ascii="Arial" w:eastAsia="Times New Roman" w:hAnsi="Arial" w:cs="Arial"/>
          <w:b/>
          <w:bCs/>
          <w:sz w:val="24"/>
          <w:szCs w:val="24"/>
          <w:lang w:eastAsia="lt-LT"/>
        </w:rPr>
        <w:t>i:</w:t>
      </w:r>
    </w:p>
    <w:p w:rsidR="00B91460" w:rsidRDefault="00B91460" w:rsidP="00B91460">
      <w:pPr>
        <w:pStyle w:val="Sraopastraipa"/>
        <w:numPr>
          <w:ilvl w:val="0"/>
          <w:numId w:val="2"/>
        </w:numPr>
        <w:spacing w:before="45" w:after="45" w:line="240" w:lineRule="auto"/>
        <w:rPr>
          <w:rFonts w:ascii="Arial" w:eastAsia="Times New Roman" w:hAnsi="Arial" w:cs="Arial"/>
          <w:sz w:val="24"/>
          <w:szCs w:val="24"/>
        </w:rPr>
      </w:pPr>
      <w:r>
        <w:rPr>
          <w:rFonts w:ascii="Arial" w:eastAsia="Times New Roman" w:hAnsi="Arial" w:cs="Arial"/>
          <w:sz w:val="24"/>
          <w:szCs w:val="24"/>
        </w:rPr>
        <w:t xml:space="preserve">Ugdyti mokinių </w:t>
      </w:r>
      <w:proofErr w:type="spellStart"/>
      <w:r>
        <w:rPr>
          <w:rFonts w:ascii="Arial" w:eastAsia="Times New Roman" w:hAnsi="Arial" w:cs="Arial"/>
          <w:sz w:val="24"/>
          <w:szCs w:val="24"/>
        </w:rPr>
        <w:t>verslumo</w:t>
      </w:r>
      <w:proofErr w:type="spellEnd"/>
      <w:r>
        <w:rPr>
          <w:rFonts w:ascii="Arial" w:eastAsia="Times New Roman" w:hAnsi="Arial" w:cs="Arial"/>
          <w:sz w:val="24"/>
          <w:szCs w:val="24"/>
        </w:rPr>
        <w:t xml:space="preserve"> įgūdžius mokantis ir įvaldant  savo šalies ir kitų Europos šalių senuosius amatus, pasitelkiant IT priemones bei perdirbamas medžiagas.</w:t>
      </w:r>
    </w:p>
    <w:p w:rsidR="00B91460" w:rsidRPr="00B91460" w:rsidRDefault="00B91460" w:rsidP="00B91460">
      <w:pPr>
        <w:pStyle w:val="Sraopastraipa"/>
        <w:numPr>
          <w:ilvl w:val="0"/>
          <w:numId w:val="2"/>
        </w:numPr>
        <w:spacing w:before="45" w:after="45" w:line="240" w:lineRule="auto"/>
        <w:rPr>
          <w:rFonts w:ascii="Arial" w:eastAsia="Times New Roman" w:hAnsi="Arial" w:cs="Arial"/>
          <w:sz w:val="24"/>
          <w:szCs w:val="24"/>
        </w:rPr>
      </w:pPr>
      <w:r>
        <w:rPr>
          <w:rFonts w:ascii="Arial" w:eastAsia="Times New Roman" w:hAnsi="Arial" w:cs="Arial"/>
          <w:sz w:val="24"/>
          <w:szCs w:val="24"/>
        </w:rPr>
        <w:t xml:space="preserve">Skatinti mokinių kūrybiškumą, gyvą bendravimą į jį įtraukiant visą gimnazijos bendruomenę, mažinti vartotojišką požiūrį į aplinką. </w:t>
      </w:r>
    </w:p>
    <w:p w:rsidR="00921004" w:rsidRPr="00921004" w:rsidRDefault="00921004" w:rsidP="00921004">
      <w:pPr>
        <w:spacing w:before="45" w:after="45" w:line="240" w:lineRule="auto"/>
        <w:rPr>
          <w:rFonts w:ascii="Arial" w:eastAsia="Times New Roman" w:hAnsi="Arial" w:cs="Arial"/>
          <w:b/>
          <w:bCs/>
          <w:sz w:val="24"/>
          <w:szCs w:val="24"/>
          <w:lang w:eastAsia="lt-LT"/>
        </w:rPr>
      </w:pPr>
    </w:p>
    <w:p w:rsidR="00C80BB1" w:rsidRDefault="00921004" w:rsidP="00921004">
      <w:pPr>
        <w:spacing w:before="45" w:after="45" w:line="240" w:lineRule="auto"/>
        <w:rPr>
          <w:rFonts w:ascii="Arial" w:eastAsia="Times New Roman" w:hAnsi="Arial" w:cs="Arial"/>
          <w:b/>
          <w:bCs/>
          <w:sz w:val="24"/>
          <w:szCs w:val="24"/>
          <w:lang w:eastAsia="lt-LT"/>
        </w:rPr>
      </w:pPr>
      <w:r w:rsidRPr="00921004">
        <w:rPr>
          <w:rFonts w:ascii="Arial" w:eastAsia="Times New Roman" w:hAnsi="Arial" w:cs="Arial"/>
          <w:b/>
          <w:bCs/>
          <w:sz w:val="24"/>
          <w:szCs w:val="24"/>
          <w:lang w:eastAsia="lt-LT"/>
        </w:rPr>
        <w:t>Projekto veiklos:</w:t>
      </w:r>
    </w:p>
    <w:p w:rsidR="00C80BB1" w:rsidRDefault="00C80BB1" w:rsidP="00C80BB1">
      <w:pPr>
        <w:pStyle w:val="Sraopastraipa"/>
        <w:numPr>
          <w:ilvl w:val="0"/>
          <w:numId w:val="3"/>
        </w:numPr>
        <w:spacing w:before="45" w:after="45" w:line="240" w:lineRule="auto"/>
        <w:rPr>
          <w:rFonts w:ascii="Arial" w:eastAsia="Times New Roman" w:hAnsi="Arial" w:cs="Arial"/>
          <w:b/>
          <w:bCs/>
          <w:sz w:val="24"/>
          <w:szCs w:val="24"/>
        </w:rPr>
      </w:pPr>
      <w:r>
        <w:rPr>
          <w:rFonts w:ascii="Arial" w:eastAsia="Times New Roman" w:hAnsi="Arial" w:cs="Arial"/>
          <w:b/>
          <w:bCs/>
          <w:sz w:val="24"/>
          <w:szCs w:val="24"/>
        </w:rPr>
        <w:t>Bus suorganizuoti 2 tarptautiniai partnerių susitikimai. Pirmasis Italijoje , o antrasis- baigiamasis 2017m.rugsėjo mėn. Rokiškyje, kurio metu bus surengta ir baigiamoji projekto konferencija.</w:t>
      </w:r>
    </w:p>
    <w:p w:rsidR="00C80BB1" w:rsidRDefault="00C80BB1" w:rsidP="00C80BB1">
      <w:pPr>
        <w:pStyle w:val="Sraopastraipa"/>
        <w:numPr>
          <w:ilvl w:val="0"/>
          <w:numId w:val="3"/>
        </w:numPr>
        <w:spacing w:before="45" w:after="45" w:line="240" w:lineRule="auto"/>
        <w:rPr>
          <w:rFonts w:ascii="Arial" w:eastAsia="Times New Roman" w:hAnsi="Arial" w:cs="Arial"/>
          <w:b/>
          <w:bCs/>
          <w:color w:val="C00000"/>
          <w:sz w:val="24"/>
          <w:szCs w:val="24"/>
        </w:rPr>
      </w:pPr>
      <w:r>
        <w:rPr>
          <w:rFonts w:ascii="Arial" w:eastAsia="Times New Roman" w:hAnsi="Arial" w:cs="Arial"/>
          <w:b/>
          <w:bCs/>
          <w:sz w:val="24"/>
          <w:szCs w:val="24"/>
        </w:rPr>
        <w:t xml:space="preserve">Bus surengti 4 mokymo/mokymosi vizitai į partnerių šalis (kiekvienoje iš jų dalyvaus po 6 žmones; 2 mokytojai ir 4 mokiniai iš kiekvienos partnerių šalies mokyklos. Iš viso tai sudarys 18 mobilumų iš vienos šalies)- </w:t>
      </w:r>
      <w:r w:rsidRPr="00C80BB1">
        <w:rPr>
          <w:rFonts w:ascii="Arial" w:eastAsia="Times New Roman" w:hAnsi="Arial" w:cs="Arial"/>
          <w:b/>
          <w:bCs/>
          <w:color w:val="C00000"/>
          <w:sz w:val="24"/>
          <w:szCs w:val="24"/>
        </w:rPr>
        <w:t>tai dar nėra tiksli informacija kol neturime pasirašytos sutarties.</w:t>
      </w:r>
    </w:p>
    <w:p w:rsidR="00C80BB1" w:rsidRPr="00C80BB1" w:rsidRDefault="00C80BB1" w:rsidP="00C80BB1">
      <w:pPr>
        <w:pStyle w:val="Sraopastraipa"/>
        <w:numPr>
          <w:ilvl w:val="0"/>
          <w:numId w:val="3"/>
        </w:numPr>
        <w:spacing w:before="45" w:after="45" w:line="240" w:lineRule="auto"/>
        <w:rPr>
          <w:rFonts w:ascii="Arial" w:eastAsia="Times New Roman" w:hAnsi="Arial" w:cs="Arial"/>
          <w:b/>
          <w:bCs/>
          <w:color w:val="C00000"/>
          <w:sz w:val="24"/>
          <w:szCs w:val="24"/>
        </w:rPr>
      </w:pPr>
      <w:r>
        <w:rPr>
          <w:rFonts w:ascii="Arial" w:eastAsia="Times New Roman" w:hAnsi="Arial" w:cs="Arial"/>
          <w:b/>
          <w:bCs/>
          <w:sz w:val="24"/>
          <w:szCs w:val="24"/>
        </w:rPr>
        <w:t>Baigiamoji konferencija Rokiškyje</w:t>
      </w:r>
      <w:r w:rsidRPr="00C80BB1">
        <w:rPr>
          <w:rFonts w:ascii="Arial" w:eastAsia="Times New Roman" w:hAnsi="Arial" w:cs="Arial"/>
          <w:b/>
          <w:bCs/>
          <w:sz w:val="24"/>
          <w:szCs w:val="24"/>
        </w:rPr>
        <w:t>- pristatomi projekto rezultatai</w:t>
      </w:r>
    </w:p>
    <w:p w:rsidR="00C80BB1" w:rsidRPr="00C80BB1" w:rsidRDefault="00C80BB1" w:rsidP="00C80BB1">
      <w:pPr>
        <w:pStyle w:val="Sraopastraipa"/>
        <w:numPr>
          <w:ilvl w:val="0"/>
          <w:numId w:val="3"/>
        </w:numPr>
        <w:spacing w:before="45" w:after="45" w:line="240" w:lineRule="auto"/>
        <w:rPr>
          <w:rFonts w:ascii="Arial" w:eastAsia="Times New Roman" w:hAnsi="Arial" w:cs="Arial"/>
          <w:b/>
          <w:bCs/>
          <w:color w:val="C00000"/>
          <w:sz w:val="24"/>
          <w:szCs w:val="24"/>
        </w:rPr>
      </w:pPr>
    </w:p>
    <w:p w:rsidR="00921004" w:rsidRPr="00E94DD2" w:rsidRDefault="00921004" w:rsidP="00921004">
      <w:pPr>
        <w:spacing w:before="45" w:after="45" w:line="240" w:lineRule="auto"/>
        <w:rPr>
          <w:rFonts w:ascii="Arial" w:eastAsia="Times New Roman" w:hAnsi="Arial" w:cs="Arial"/>
          <w:b/>
          <w:bCs/>
          <w:i/>
          <w:sz w:val="24"/>
          <w:szCs w:val="24"/>
          <w:lang w:eastAsia="lt-LT"/>
        </w:rPr>
      </w:pPr>
      <w:r w:rsidRPr="00E94DD2">
        <w:rPr>
          <w:rFonts w:ascii="Arial" w:eastAsia="Times New Roman" w:hAnsi="Arial" w:cs="Arial"/>
          <w:bCs/>
          <w:i/>
          <w:sz w:val="24"/>
          <w:szCs w:val="24"/>
          <w:lang w:eastAsia="lt-LT"/>
        </w:rPr>
        <w:t>surašykite tik konkrečias suplanuotas veiklas trumpai (punktais), t.t.:  kiek kokių vizitų, susitikimų, mokymų, viešinimo renginių, straipsnių, kiek dalyvių iš kokių tikslinių grupių kur dalyvaus.</w:t>
      </w:r>
    </w:p>
    <w:p w:rsidR="00921004" w:rsidRPr="00921004" w:rsidRDefault="00921004" w:rsidP="00921004">
      <w:pPr>
        <w:spacing w:before="45" w:after="45" w:line="240" w:lineRule="auto"/>
        <w:rPr>
          <w:rFonts w:ascii="Arial" w:eastAsia="Times New Roman" w:hAnsi="Arial" w:cs="Arial"/>
          <w:sz w:val="24"/>
          <w:szCs w:val="24"/>
          <w:lang w:eastAsia="lt-LT"/>
        </w:rPr>
      </w:pPr>
    </w:p>
    <w:p w:rsidR="00921004" w:rsidRPr="00E94DD2" w:rsidRDefault="00921004" w:rsidP="00921004">
      <w:pPr>
        <w:spacing w:before="45" w:after="45" w:line="240" w:lineRule="auto"/>
        <w:rPr>
          <w:rFonts w:ascii="Arial" w:eastAsia="Times New Roman" w:hAnsi="Arial" w:cs="Arial"/>
          <w:i/>
          <w:sz w:val="24"/>
          <w:szCs w:val="24"/>
          <w:lang w:eastAsia="lt-LT"/>
        </w:rPr>
      </w:pPr>
      <w:r w:rsidRPr="00921004">
        <w:rPr>
          <w:rFonts w:ascii="Arial" w:eastAsia="Times New Roman" w:hAnsi="Arial" w:cs="Arial"/>
          <w:b/>
          <w:bCs/>
          <w:sz w:val="24"/>
          <w:szCs w:val="24"/>
          <w:lang w:eastAsia="lt-LT"/>
        </w:rPr>
        <w:t>Projekto intelektinis produktas </w:t>
      </w:r>
      <w:r w:rsidRPr="00921004">
        <w:rPr>
          <w:rFonts w:ascii="Arial" w:eastAsia="Times New Roman" w:hAnsi="Arial" w:cs="Arial"/>
          <w:sz w:val="24"/>
          <w:szCs w:val="24"/>
          <w:lang w:eastAsia="lt-LT"/>
        </w:rPr>
        <w:t xml:space="preserve">– </w:t>
      </w:r>
      <w:r w:rsidR="00B91460">
        <w:rPr>
          <w:rFonts w:ascii="Arial" w:eastAsia="Times New Roman" w:hAnsi="Arial" w:cs="Arial"/>
          <w:sz w:val="24"/>
          <w:szCs w:val="24"/>
          <w:lang w:eastAsia="lt-LT"/>
        </w:rPr>
        <w:t>Metodinis gidas</w:t>
      </w:r>
      <w:r w:rsidR="00753B75">
        <w:rPr>
          <w:rFonts w:ascii="Arial" w:eastAsia="Times New Roman" w:hAnsi="Arial" w:cs="Arial"/>
          <w:sz w:val="24"/>
          <w:szCs w:val="24"/>
          <w:lang w:eastAsia="lt-LT"/>
        </w:rPr>
        <w:t xml:space="preserve"> su DVD</w:t>
      </w:r>
      <w:r w:rsidR="00B91460">
        <w:rPr>
          <w:rFonts w:ascii="Arial" w:eastAsia="Times New Roman" w:hAnsi="Arial" w:cs="Arial"/>
          <w:sz w:val="24"/>
          <w:szCs w:val="24"/>
          <w:lang w:eastAsia="lt-LT"/>
        </w:rPr>
        <w:t xml:space="preserve">. </w:t>
      </w:r>
      <w:r w:rsidR="00753B75">
        <w:rPr>
          <w:rFonts w:ascii="Arial" w:eastAsia="Times New Roman" w:hAnsi="Arial" w:cs="Arial"/>
          <w:sz w:val="24"/>
          <w:szCs w:val="24"/>
          <w:lang w:eastAsia="lt-LT"/>
        </w:rPr>
        <w:t xml:space="preserve">Tai bus darbo vadovas technologijų ir </w:t>
      </w:r>
      <w:proofErr w:type="spellStart"/>
      <w:r w:rsidR="00753B75">
        <w:rPr>
          <w:rFonts w:ascii="Arial" w:eastAsia="Times New Roman" w:hAnsi="Arial" w:cs="Arial"/>
          <w:sz w:val="24"/>
          <w:szCs w:val="24"/>
          <w:lang w:eastAsia="lt-LT"/>
        </w:rPr>
        <w:t>verslumo</w:t>
      </w:r>
      <w:proofErr w:type="spellEnd"/>
      <w:r w:rsidR="00753B75">
        <w:rPr>
          <w:rFonts w:ascii="Arial" w:eastAsia="Times New Roman" w:hAnsi="Arial" w:cs="Arial"/>
          <w:sz w:val="24"/>
          <w:szCs w:val="24"/>
          <w:lang w:eastAsia="lt-LT"/>
        </w:rPr>
        <w:t xml:space="preserve"> mokytojams, kuriame bus pateikta integruota technologijų ir </w:t>
      </w:r>
      <w:proofErr w:type="spellStart"/>
      <w:r w:rsidR="00753B75">
        <w:rPr>
          <w:rFonts w:ascii="Arial" w:eastAsia="Times New Roman" w:hAnsi="Arial" w:cs="Arial"/>
          <w:sz w:val="24"/>
          <w:szCs w:val="24"/>
          <w:lang w:eastAsia="lt-LT"/>
        </w:rPr>
        <w:t>verslumo</w:t>
      </w:r>
      <w:proofErr w:type="spellEnd"/>
      <w:r w:rsidR="00753B75">
        <w:rPr>
          <w:rFonts w:ascii="Arial" w:eastAsia="Times New Roman" w:hAnsi="Arial" w:cs="Arial"/>
          <w:sz w:val="24"/>
          <w:szCs w:val="24"/>
          <w:lang w:eastAsia="lt-LT"/>
        </w:rPr>
        <w:t xml:space="preserve"> ugdymo programa „ Europos šalių senųjų amatų pajungimas </w:t>
      </w:r>
      <w:proofErr w:type="spellStart"/>
      <w:r w:rsidR="00753B75">
        <w:rPr>
          <w:rFonts w:ascii="Arial" w:eastAsia="Times New Roman" w:hAnsi="Arial" w:cs="Arial"/>
          <w:sz w:val="24"/>
          <w:szCs w:val="24"/>
          <w:lang w:eastAsia="lt-LT"/>
        </w:rPr>
        <w:t>verslumo</w:t>
      </w:r>
      <w:proofErr w:type="spellEnd"/>
      <w:r w:rsidR="00753B75">
        <w:rPr>
          <w:rFonts w:ascii="Arial" w:eastAsia="Times New Roman" w:hAnsi="Arial" w:cs="Arial"/>
          <w:sz w:val="24"/>
          <w:szCs w:val="24"/>
          <w:lang w:eastAsia="lt-LT"/>
        </w:rPr>
        <w:t xml:space="preserve"> ugdymui.“ Gidas talpins pamokų planus ir metodines rekomendacijas, vaizdinę ir aiškinamąją mokomąją medžiagą bei senųjų amatų lyginamąją analizę. </w:t>
      </w:r>
    </w:p>
    <w:p w:rsidR="00921004" w:rsidRPr="00921004" w:rsidRDefault="00921004" w:rsidP="00921004">
      <w:pPr>
        <w:spacing w:before="45" w:after="45" w:line="240" w:lineRule="auto"/>
        <w:rPr>
          <w:rFonts w:ascii="Arial" w:eastAsia="Times New Roman" w:hAnsi="Arial" w:cs="Arial"/>
          <w:sz w:val="24"/>
          <w:szCs w:val="24"/>
          <w:lang w:eastAsia="lt-LT"/>
        </w:rPr>
      </w:pPr>
    </w:p>
    <w:p w:rsidR="00E94DD2" w:rsidRPr="00921004" w:rsidRDefault="00921004" w:rsidP="00921004">
      <w:pPr>
        <w:spacing w:before="45" w:after="45" w:line="240" w:lineRule="auto"/>
        <w:jc w:val="both"/>
        <w:rPr>
          <w:rFonts w:ascii="Arial" w:eastAsia="Times New Roman" w:hAnsi="Arial" w:cs="Arial"/>
          <w:sz w:val="24"/>
          <w:szCs w:val="24"/>
          <w:lang w:eastAsia="lt-LT"/>
        </w:rPr>
      </w:pPr>
      <w:r w:rsidRPr="00921004">
        <w:rPr>
          <w:rFonts w:ascii="Arial" w:eastAsia="Times New Roman" w:hAnsi="Arial" w:cs="Arial"/>
          <w:b/>
          <w:bCs/>
          <w:sz w:val="24"/>
          <w:szCs w:val="24"/>
          <w:lang w:eastAsia="lt-LT"/>
        </w:rPr>
        <w:t>Projekto biudžetas </w:t>
      </w:r>
      <w:r w:rsidRPr="00921004">
        <w:rPr>
          <w:rFonts w:ascii="Arial" w:eastAsia="Times New Roman" w:hAnsi="Arial" w:cs="Arial"/>
          <w:sz w:val="24"/>
          <w:szCs w:val="24"/>
          <w:lang w:eastAsia="lt-LT"/>
        </w:rPr>
        <w:t xml:space="preserve"> - </w:t>
      </w:r>
      <w:r w:rsidR="00753B75">
        <w:rPr>
          <w:rFonts w:ascii="Arial" w:eastAsia="Times New Roman" w:hAnsi="Arial" w:cs="Arial"/>
          <w:sz w:val="24"/>
          <w:szCs w:val="24"/>
          <w:lang w:eastAsia="lt-LT"/>
        </w:rPr>
        <w:t>33 980 (Lietuvos)</w:t>
      </w:r>
    </w:p>
    <w:p w:rsidR="00753B75" w:rsidRDefault="00921004" w:rsidP="00921004">
      <w:pPr>
        <w:spacing w:before="45" w:after="45" w:line="240" w:lineRule="auto"/>
        <w:jc w:val="both"/>
        <w:rPr>
          <w:rFonts w:ascii="Arial" w:eastAsia="Times New Roman" w:hAnsi="Arial" w:cs="Arial"/>
          <w:i/>
          <w:sz w:val="24"/>
          <w:szCs w:val="24"/>
          <w:lang w:eastAsia="lt-LT"/>
        </w:rPr>
      </w:pPr>
      <w:r w:rsidRPr="00E94DD2">
        <w:rPr>
          <w:rFonts w:ascii="Arial" w:eastAsia="Times New Roman" w:hAnsi="Arial" w:cs="Arial"/>
          <w:b/>
          <w:sz w:val="24"/>
          <w:szCs w:val="24"/>
          <w:lang w:eastAsia="lt-LT"/>
        </w:rPr>
        <w:t>Biudžeto išmokėjimo terminai ir prašomas avansinis prisidėjimas</w:t>
      </w:r>
      <w:r w:rsidRPr="00E94DD2">
        <w:rPr>
          <w:rFonts w:ascii="Arial" w:eastAsia="Times New Roman" w:hAnsi="Arial" w:cs="Arial"/>
          <w:i/>
          <w:sz w:val="24"/>
          <w:szCs w:val="24"/>
          <w:lang w:eastAsia="lt-LT"/>
        </w:rPr>
        <w:t xml:space="preserve">- </w:t>
      </w:r>
    </w:p>
    <w:p w:rsidR="00921004" w:rsidRPr="00753B75" w:rsidRDefault="00753B75" w:rsidP="00921004">
      <w:pPr>
        <w:spacing w:before="45" w:after="45" w:line="240" w:lineRule="auto"/>
        <w:jc w:val="both"/>
        <w:rPr>
          <w:rFonts w:ascii="Arial" w:eastAsia="Times New Roman" w:hAnsi="Arial" w:cs="Arial"/>
          <w:i/>
          <w:color w:val="C00000"/>
          <w:sz w:val="24"/>
          <w:szCs w:val="24"/>
          <w:lang w:eastAsia="lt-LT"/>
        </w:rPr>
      </w:pPr>
      <w:r>
        <w:rPr>
          <w:rFonts w:ascii="Arial" w:eastAsia="Times New Roman" w:hAnsi="Arial" w:cs="Arial"/>
          <w:i/>
          <w:sz w:val="24"/>
          <w:szCs w:val="24"/>
          <w:lang w:eastAsia="lt-LT"/>
        </w:rPr>
        <w:t xml:space="preserve">40 %- 13 592€ ; 40 %- 13 592 € ir </w:t>
      </w:r>
      <w:r w:rsidRPr="00753B75">
        <w:rPr>
          <w:rFonts w:ascii="Arial" w:eastAsia="Times New Roman" w:hAnsi="Arial" w:cs="Arial"/>
          <w:i/>
          <w:color w:val="C00000"/>
          <w:sz w:val="24"/>
          <w:szCs w:val="24"/>
          <w:lang w:eastAsia="lt-LT"/>
        </w:rPr>
        <w:t>20%- 6 796 €</w:t>
      </w:r>
    </w:p>
    <w:p w:rsidR="00921004" w:rsidRPr="00921004" w:rsidRDefault="00921004" w:rsidP="00921004">
      <w:pPr>
        <w:spacing w:before="45" w:after="45" w:line="240" w:lineRule="auto"/>
        <w:jc w:val="both"/>
        <w:rPr>
          <w:rFonts w:ascii="Arial" w:eastAsia="Times New Roman" w:hAnsi="Arial" w:cs="Arial"/>
          <w:sz w:val="24"/>
          <w:szCs w:val="24"/>
          <w:lang w:eastAsia="lt-LT"/>
        </w:rPr>
      </w:pPr>
    </w:p>
    <w:p w:rsidR="00921004" w:rsidRDefault="00921004" w:rsidP="00921004">
      <w:pPr>
        <w:spacing w:before="45" w:after="45" w:line="240" w:lineRule="auto"/>
        <w:jc w:val="both"/>
        <w:rPr>
          <w:rFonts w:ascii="Arial" w:eastAsia="Times New Roman" w:hAnsi="Arial" w:cs="Arial"/>
          <w:sz w:val="24"/>
          <w:szCs w:val="24"/>
          <w:lang w:eastAsia="lt-LT"/>
        </w:rPr>
      </w:pPr>
      <w:r w:rsidRPr="00921004">
        <w:rPr>
          <w:rFonts w:ascii="Arial" w:eastAsia="Times New Roman" w:hAnsi="Arial" w:cs="Arial"/>
          <w:b/>
          <w:bCs/>
          <w:sz w:val="24"/>
          <w:szCs w:val="24"/>
          <w:lang w:eastAsia="lt-LT"/>
        </w:rPr>
        <w:t>Projekto tęstinumas</w:t>
      </w:r>
      <w:r w:rsidRPr="00921004">
        <w:rPr>
          <w:rFonts w:ascii="Arial" w:eastAsia="Times New Roman" w:hAnsi="Arial" w:cs="Arial"/>
          <w:sz w:val="24"/>
          <w:szCs w:val="24"/>
          <w:lang w:eastAsia="lt-LT"/>
        </w:rPr>
        <w:t xml:space="preserve"> – </w:t>
      </w:r>
      <w:r w:rsidR="00753B75">
        <w:rPr>
          <w:rFonts w:ascii="Arial" w:eastAsia="Times New Roman" w:hAnsi="Arial" w:cs="Arial"/>
          <w:sz w:val="24"/>
          <w:szCs w:val="24"/>
          <w:lang w:eastAsia="lt-LT"/>
        </w:rPr>
        <w:t>Sukurta ugdymo programa bus įtraukta į pasirenkamųjų dalykų sąrašą . Įkurta projekto erdvė- etnokultūrini</w:t>
      </w:r>
      <w:r w:rsidR="00C80BB1">
        <w:rPr>
          <w:rFonts w:ascii="Arial" w:eastAsia="Times New Roman" w:hAnsi="Arial" w:cs="Arial"/>
          <w:sz w:val="24"/>
          <w:szCs w:val="24"/>
          <w:lang w:eastAsia="lt-LT"/>
        </w:rPr>
        <w:t>u pagrindu renovuotas ir mokinių darbais dekoruotas technologijų kabinetas bus naudojamas ne tik pamokoms, bet ir kaip miela erdvė mokinių susibūrimui ir kūrybiškam laiko praleidimui, kultūriniams renginiams, popietėms ar tiesiog susitikimams su mokiniais ir jų tėvais.</w:t>
      </w:r>
    </w:p>
    <w:p w:rsidR="00921004" w:rsidRPr="00921004" w:rsidRDefault="00921004" w:rsidP="00921004">
      <w:pPr>
        <w:spacing w:before="45" w:after="45" w:line="240" w:lineRule="auto"/>
        <w:jc w:val="both"/>
        <w:rPr>
          <w:rFonts w:ascii="Arial" w:eastAsia="Times New Roman" w:hAnsi="Arial" w:cs="Arial"/>
          <w:sz w:val="24"/>
          <w:szCs w:val="24"/>
          <w:lang w:eastAsia="lt-LT"/>
        </w:rPr>
      </w:pPr>
    </w:p>
    <w:p w:rsidR="003A5DED" w:rsidRDefault="003A5DED">
      <w:pPr>
        <w:rPr>
          <w:sz w:val="24"/>
          <w:szCs w:val="24"/>
        </w:rPr>
      </w:pPr>
      <w:bookmarkStart w:id="0" w:name="_GoBack"/>
      <w:bookmarkEnd w:id="0"/>
    </w:p>
    <w:p w:rsidR="00E94DD2" w:rsidRPr="00921004" w:rsidRDefault="00E94DD2" w:rsidP="00E94DD2">
      <w:pPr>
        <w:jc w:val="center"/>
        <w:rPr>
          <w:sz w:val="24"/>
          <w:szCs w:val="24"/>
        </w:rPr>
      </w:pPr>
      <w:r>
        <w:rPr>
          <w:sz w:val="24"/>
          <w:szCs w:val="24"/>
        </w:rPr>
        <w:t>___________________________________________________________</w:t>
      </w:r>
    </w:p>
    <w:sectPr w:rsidR="00E94DD2" w:rsidRPr="00921004" w:rsidSect="00E94DD2">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3B2F"/>
    <w:multiLevelType w:val="hybridMultilevel"/>
    <w:tmpl w:val="502C0EF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9E00C90"/>
    <w:multiLevelType w:val="hybridMultilevel"/>
    <w:tmpl w:val="67046B4A"/>
    <w:lvl w:ilvl="0" w:tplc="93187574">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8330FA4"/>
    <w:multiLevelType w:val="hybridMultilevel"/>
    <w:tmpl w:val="162C0200"/>
    <w:lvl w:ilvl="0" w:tplc="AF3E697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04"/>
    <w:rsid w:val="003A5DED"/>
    <w:rsid w:val="0041736F"/>
    <w:rsid w:val="00555D94"/>
    <w:rsid w:val="00753B75"/>
    <w:rsid w:val="00921004"/>
    <w:rsid w:val="00B91460"/>
    <w:rsid w:val="00C80BB1"/>
    <w:rsid w:val="00C93F1C"/>
    <w:rsid w:val="00CD4149"/>
    <w:rsid w:val="00DF2BE4"/>
    <w:rsid w:val="00E94DD2"/>
    <w:rsid w:val="00FA4E9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1460"/>
    <w:pPr>
      <w:ind w:left="720"/>
      <w:contextualSpacing/>
    </w:pPr>
    <w:rPr>
      <w:rFonts w:eastAsiaTheme="minorEastAsia"/>
      <w:lang w:eastAsia="lt-LT"/>
    </w:rPr>
  </w:style>
  <w:style w:type="character" w:styleId="Hipersaitas">
    <w:name w:val="Hyperlink"/>
    <w:basedOn w:val="Numatytasispastraiposriftas"/>
    <w:uiPriority w:val="99"/>
    <w:unhideWhenUsed/>
    <w:rsid w:val="00B91460"/>
    <w:rPr>
      <w:color w:val="0000FF" w:themeColor="hyperlink"/>
      <w:u w:val="single"/>
    </w:rPr>
  </w:style>
  <w:style w:type="paragraph" w:styleId="Debesliotekstas">
    <w:name w:val="Balloon Text"/>
    <w:basedOn w:val="prastasis"/>
    <w:link w:val="DebesliotekstasDiagrama"/>
    <w:uiPriority w:val="99"/>
    <w:semiHidden/>
    <w:unhideWhenUsed/>
    <w:rsid w:val="00CD41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4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1460"/>
    <w:pPr>
      <w:ind w:left="720"/>
      <w:contextualSpacing/>
    </w:pPr>
    <w:rPr>
      <w:rFonts w:eastAsiaTheme="minorEastAsia"/>
      <w:lang w:eastAsia="lt-LT"/>
    </w:rPr>
  </w:style>
  <w:style w:type="character" w:styleId="Hipersaitas">
    <w:name w:val="Hyperlink"/>
    <w:basedOn w:val="Numatytasispastraiposriftas"/>
    <w:uiPriority w:val="99"/>
    <w:unhideWhenUsed/>
    <w:rsid w:val="00B91460"/>
    <w:rPr>
      <w:color w:val="0000FF" w:themeColor="hyperlink"/>
      <w:u w:val="single"/>
    </w:rPr>
  </w:style>
  <w:style w:type="paragraph" w:styleId="Debesliotekstas">
    <w:name w:val="Balloon Text"/>
    <w:basedOn w:val="prastasis"/>
    <w:link w:val="DebesliotekstasDiagrama"/>
    <w:uiPriority w:val="99"/>
    <w:semiHidden/>
    <w:unhideWhenUsed/>
    <w:rsid w:val="00CD41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4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09853">
      <w:bodyDiv w:val="1"/>
      <w:marLeft w:val="0"/>
      <w:marRight w:val="0"/>
      <w:marTop w:val="0"/>
      <w:marBottom w:val="0"/>
      <w:divBdr>
        <w:top w:val="none" w:sz="0" w:space="0" w:color="auto"/>
        <w:left w:val="none" w:sz="0" w:space="0" w:color="auto"/>
        <w:bottom w:val="none" w:sz="0" w:space="0" w:color="auto"/>
        <w:right w:val="none" w:sz="0" w:space="0" w:color="auto"/>
      </w:divBdr>
      <w:divsChild>
        <w:div w:id="1336301088">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urena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948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SAV7</dc:creator>
  <cp:lastModifiedBy>SAV7</cp:lastModifiedBy>
  <cp:revision>4</cp:revision>
  <dcterms:created xsi:type="dcterms:W3CDTF">2015-12-10T12:59:00Z</dcterms:created>
  <dcterms:modified xsi:type="dcterms:W3CDTF">2015-12-31T09:35:00Z</dcterms:modified>
</cp:coreProperties>
</file>